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BDF9E" w14:textId="2FB43332" w:rsidR="00407748" w:rsidRDefault="00407748" w:rsidP="00986DBD">
      <w:pPr>
        <w:spacing w:before="315" w:after="105" w:line="360" w:lineRule="auto"/>
        <w:ind w:left="-30"/>
        <w:jc w:val="right"/>
        <w:rPr>
          <w:rFonts w:asciiTheme="minorHAnsi" w:eastAsia="inter" w:cstheme="minorHAnsi"/>
          <w:b/>
          <w:color w:val="000000"/>
          <w:sz w:val="24"/>
        </w:rPr>
      </w:pPr>
      <w:r>
        <w:rPr>
          <w:rFonts w:asciiTheme="minorHAnsi" w:eastAsia="inter" w:cstheme="minorHAnsi"/>
          <w:b/>
          <w:color w:val="000000"/>
          <w:sz w:val="24"/>
        </w:rPr>
        <w:t>Z</w:t>
      </w:r>
      <w:r w:rsidR="007370F4" w:rsidRPr="00407748">
        <w:rPr>
          <w:rFonts w:asciiTheme="minorHAnsi" w:eastAsia="inter" w:cstheme="minorHAnsi"/>
          <w:b/>
          <w:color w:val="000000"/>
          <w:sz w:val="24"/>
        </w:rPr>
        <w:t xml:space="preserve">ałącznik </w:t>
      </w:r>
      <w:r w:rsidR="008B7871">
        <w:rPr>
          <w:rFonts w:asciiTheme="minorHAnsi" w:eastAsia="inter" w:cstheme="minorHAnsi"/>
          <w:b/>
          <w:color w:val="000000"/>
          <w:sz w:val="24"/>
        </w:rPr>
        <w:t xml:space="preserve">nr 5 </w:t>
      </w:r>
      <w:r w:rsidR="007370F4" w:rsidRPr="00407748">
        <w:rPr>
          <w:rFonts w:asciiTheme="minorHAnsi" w:eastAsia="inter" w:cstheme="minorHAnsi"/>
          <w:b/>
          <w:color w:val="000000"/>
          <w:sz w:val="24"/>
        </w:rPr>
        <w:t xml:space="preserve">do </w:t>
      </w:r>
      <w:r w:rsidR="008B7871">
        <w:rPr>
          <w:rFonts w:asciiTheme="minorHAnsi" w:eastAsia="inter" w:cstheme="minorHAnsi"/>
          <w:b/>
          <w:color w:val="000000"/>
          <w:sz w:val="24"/>
        </w:rPr>
        <w:t>OPZ</w:t>
      </w:r>
    </w:p>
    <w:p w14:paraId="3043D376" w14:textId="0E50FF8A" w:rsidR="003162AB" w:rsidRPr="00407748" w:rsidRDefault="007370F4" w:rsidP="00407748">
      <w:pPr>
        <w:spacing w:before="315" w:after="105" w:line="360" w:lineRule="auto"/>
        <w:ind w:left="-30"/>
        <w:rPr>
          <w:rFonts w:asciiTheme="minorHAnsi" w:cstheme="minorHAnsi"/>
        </w:rPr>
      </w:pPr>
      <w:r w:rsidRPr="00407748">
        <w:rPr>
          <w:rFonts w:asciiTheme="minorHAnsi" w:eastAsia="inter" w:cstheme="minorHAnsi"/>
          <w:b/>
          <w:color w:val="000000"/>
          <w:sz w:val="24"/>
        </w:rPr>
        <w:t>Zestawienie środków trwałych wytworzonych w trakcie realizacji Umowy</w:t>
      </w:r>
      <w:r w:rsidR="00407748">
        <w:rPr>
          <w:rFonts w:asciiTheme="minorHAnsi" w:eastAsia="inter" w:cstheme="minorHAnsi"/>
          <w:b/>
          <w:color w:val="000000"/>
          <w:sz w:val="24"/>
        </w:rPr>
        <w:t xml:space="preserve"> </w:t>
      </w:r>
      <w:r w:rsidRPr="00407748">
        <w:rPr>
          <w:rFonts w:asciiTheme="minorHAnsi" w:eastAsia="inter" w:cstheme="minorHAnsi"/>
          <w:b/>
          <w:color w:val="000000"/>
        </w:rPr>
        <w:t>nr [</w:t>
      </w:r>
      <w:r w:rsidRPr="00BB357A">
        <w:rPr>
          <w:rFonts w:asciiTheme="minorHAnsi" w:eastAsia="inter" w:cstheme="minorHAnsi"/>
          <w:bCs/>
          <w:color w:val="000000"/>
        </w:rPr>
        <w:t>numer umowy</w:t>
      </w:r>
      <w:r w:rsidRPr="00407748">
        <w:rPr>
          <w:rFonts w:asciiTheme="minorHAnsi" w:eastAsia="inter" w:cstheme="minorHAnsi"/>
          <w:b/>
          <w:color w:val="000000"/>
        </w:rPr>
        <w:t>] z dnia [</w:t>
      </w:r>
      <w:r w:rsidRPr="00BB357A">
        <w:rPr>
          <w:rFonts w:asciiTheme="minorHAnsi" w:eastAsia="inter" w:cstheme="minorHAnsi"/>
          <w:bCs/>
          <w:color w:val="000000"/>
        </w:rPr>
        <w:t>data</w:t>
      </w:r>
      <w:r w:rsidRPr="00407748">
        <w:rPr>
          <w:rFonts w:asciiTheme="minorHAnsi" w:eastAsia="inter" w:cstheme="minorHAnsi"/>
          <w:b/>
          <w:color w:val="000000"/>
        </w:rPr>
        <w:t>]</w:t>
      </w:r>
      <w:r w:rsidR="00407748">
        <w:rPr>
          <w:rFonts w:asciiTheme="minorHAnsi" w:eastAsia="inter" w:cstheme="minorHAnsi"/>
          <w:b/>
          <w:color w:val="000000"/>
        </w:rPr>
        <w:t xml:space="preserve"> w przedmiocie [</w:t>
      </w:r>
      <w:r w:rsidR="00407748" w:rsidRPr="00BB357A">
        <w:rPr>
          <w:rFonts w:asciiTheme="minorHAnsi" w:eastAsia="inter" w:cstheme="minorHAnsi"/>
          <w:bCs/>
          <w:color w:val="000000"/>
        </w:rPr>
        <w:t>przedmiot umowy</w:t>
      </w:r>
      <w:r w:rsidR="00407748">
        <w:rPr>
          <w:rFonts w:asciiTheme="minorHAnsi" w:eastAsia="inter" w:cstheme="minorHAnsi"/>
          <w:b/>
          <w:color w:val="000000"/>
        </w:rPr>
        <w:t>]</w:t>
      </w:r>
    </w:p>
    <w:tbl>
      <w:tblPr>
        <w:tblStyle w:val="NormalGrid"/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6"/>
        <w:gridCol w:w="2940"/>
        <w:gridCol w:w="1821"/>
        <w:gridCol w:w="2667"/>
        <w:gridCol w:w="2463"/>
        <w:gridCol w:w="2403"/>
      </w:tblGrid>
      <w:tr w:rsidR="00986DBD" w:rsidRPr="00986DBD" w14:paraId="7A1D31B4" w14:textId="77777777" w:rsidTr="00BB357A">
        <w:trPr>
          <w:cantSplit/>
          <w:tblCellSpacing w:w="0" w:type="dxa"/>
          <w:jc w:val="center"/>
        </w:trPr>
        <w:tc>
          <w:tcPr>
            <w:tcW w:w="308" w:type="pct"/>
          </w:tcPr>
          <w:p w14:paraId="5F7A66D3" w14:textId="77777777" w:rsidR="00986DBD" w:rsidRPr="00986DBD" w:rsidRDefault="00986DBD" w:rsidP="00986DBD">
            <w:pPr>
              <w:spacing w:line="360" w:lineRule="auto"/>
              <w:jc w:val="center"/>
              <w:rPr>
                <w:rFonts w:asciiTheme="minorHAnsi" w:cstheme="minorHAnsi"/>
                <w:b/>
                <w:bCs/>
              </w:rPr>
            </w:pPr>
            <w:r w:rsidRPr="00986DBD">
              <w:rPr>
                <w:rFonts w:asciiTheme="minorHAnsi" w:eastAsia="inter" w:cstheme="minorHAnsi"/>
                <w:b/>
                <w:bCs/>
                <w:color w:val="000000"/>
                <w:sz w:val="17"/>
              </w:rPr>
              <w:t>Lp.</w:t>
            </w:r>
          </w:p>
        </w:tc>
        <w:tc>
          <w:tcPr>
            <w:tcW w:w="1122" w:type="pct"/>
          </w:tcPr>
          <w:p w14:paraId="75C79C11" w14:textId="77777777" w:rsidR="00986DBD" w:rsidRPr="00986DBD" w:rsidRDefault="00986DBD" w:rsidP="00986DBD">
            <w:pPr>
              <w:spacing w:line="360" w:lineRule="auto"/>
              <w:jc w:val="center"/>
              <w:rPr>
                <w:rFonts w:asciiTheme="minorHAnsi" w:cstheme="minorHAnsi"/>
                <w:b/>
                <w:bCs/>
              </w:rPr>
            </w:pPr>
            <w:r w:rsidRPr="00986DBD">
              <w:rPr>
                <w:rFonts w:asciiTheme="minorHAnsi" w:eastAsia="inter" w:cstheme="minorHAnsi"/>
                <w:b/>
                <w:bCs/>
                <w:color w:val="000000"/>
                <w:sz w:val="17"/>
              </w:rPr>
              <w:t>Nazwa środka trwałego</w:t>
            </w:r>
          </w:p>
        </w:tc>
        <w:tc>
          <w:tcPr>
            <w:tcW w:w="695" w:type="pct"/>
          </w:tcPr>
          <w:p w14:paraId="73399863" w14:textId="6FDB21AE" w:rsidR="00986DBD" w:rsidRDefault="00986DBD" w:rsidP="00986DBD">
            <w:pPr>
              <w:spacing w:line="360" w:lineRule="auto"/>
              <w:jc w:val="center"/>
              <w:rPr>
                <w:rFonts w:asciiTheme="minorHAnsi" w:eastAsia="inter" w:cstheme="minorHAnsi"/>
                <w:b/>
                <w:bCs/>
                <w:color w:val="000000"/>
                <w:sz w:val="17"/>
              </w:rPr>
            </w:pPr>
            <w:r w:rsidRPr="00986DBD">
              <w:rPr>
                <w:rFonts w:asciiTheme="minorHAnsi" w:eastAsia="inter" w:cstheme="minorHAnsi"/>
                <w:b/>
                <w:bCs/>
                <w:color w:val="000000"/>
                <w:sz w:val="17"/>
              </w:rPr>
              <w:t>Propozycja</w:t>
            </w:r>
          </w:p>
          <w:p w14:paraId="618616AB" w14:textId="7D8F082D" w:rsidR="00986DBD" w:rsidRPr="00986DBD" w:rsidRDefault="00986DBD" w:rsidP="00986DBD">
            <w:pPr>
              <w:spacing w:line="360" w:lineRule="auto"/>
              <w:jc w:val="center"/>
              <w:rPr>
                <w:rFonts w:asciiTheme="minorHAnsi" w:eastAsia="inter" w:cstheme="minorHAnsi"/>
                <w:b/>
                <w:bCs/>
                <w:color w:val="000000"/>
                <w:sz w:val="17"/>
              </w:rPr>
            </w:pPr>
            <w:r w:rsidRPr="00986DBD">
              <w:rPr>
                <w:rFonts w:asciiTheme="minorHAnsi" w:eastAsia="inter" w:cstheme="minorHAnsi"/>
                <w:b/>
                <w:bCs/>
                <w:color w:val="000000"/>
                <w:sz w:val="17"/>
              </w:rPr>
              <w:t>symbolu KŚT</w:t>
            </w:r>
          </w:p>
        </w:tc>
        <w:tc>
          <w:tcPr>
            <w:tcW w:w="1018" w:type="pct"/>
          </w:tcPr>
          <w:p w14:paraId="784AFD0F" w14:textId="44A80C84" w:rsidR="00986DBD" w:rsidRDefault="00986DBD" w:rsidP="00986DBD">
            <w:pPr>
              <w:spacing w:line="360" w:lineRule="auto"/>
              <w:jc w:val="center"/>
              <w:rPr>
                <w:rFonts w:asciiTheme="minorHAnsi" w:eastAsia="inter" w:cstheme="minorHAnsi"/>
                <w:b/>
                <w:bCs/>
                <w:color w:val="000000"/>
                <w:sz w:val="17"/>
              </w:rPr>
            </w:pPr>
            <w:r w:rsidRPr="00986DBD">
              <w:rPr>
                <w:rFonts w:asciiTheme="minorHAnsi" w:eastAsia="inter" w:cstheme="minorHAnsi"/>
                <w:b/>
                <w:bCs/>
                <w:color w:val="000000"/>
                <w:sz w:val="17"/>
              </w:rPr>
              <w:t>Wartość początkowa</w:t>
            </w:r>
          </w:p>
          <w:p w14:paraId="231D69A6" w14:textId="0397F97E" w:rsidR="00986DBD" w:rsidRPr="00986DBD" w:rsidRDefault="00986DBD" w:rsidP="00986DBD">
            <w:pPr>
              <w:spacing w:line="360" w:lineRule="auto"/>
              <w:jc w:val="center"/>
              <w:rPr>
                <w:rFonts w:asciiTheme="minorHAnsi" w:eastAsia="inter" w:cstheme="minorHAnsi"/>
                <w:b/>
                <w:bCs/>
                <w:color w:val="000000"/>
                <w:sz w:val="17"/>
              </w:rPr>
            </w:pPr>
            <w:r w:rsidRPr="00986DBD">
              <w:rPr>
                <w:rFonts w:asciiTheme="minorHAnsi" w:eastAsia="inter" w:cstheme="minorHAnsi"/>
                <w:b/>
                <w:bCs/>
                <w:color w:val="000000"/>
                <w:sz w:val="17"/>
              </w:rPr>
              <w:t>(zł)</w:t>
            </w:r>
          </w:p>
        </w:tc>
        <w:tc>
          <w:tcPr>
            <w:tcW w:w="940" w:type="pct"/>
          </w:tcPr>
          <w:p w14:paraId="7BDF4632" w14:textId="3C6C7D2B" w:rsidR="00986DBD" w:rsidRPr="00986DBD" w:rsidRDefault="00986DBD" w:rsidP="00986DBD">
            <w:pPr>
              <w:spacing w:line="360" w:lineRule="auto"/>
              <w:jc w:val="center"/>
              <w:rPr>
                <w:rFonts w:asciiTheme="minorHAnsi" w:eastAsia="inter" w:cstheme="minorHAnsi"/>
                <w:b/>
                <w:bCs/>
                <w:color w:val="000000"/>
                <w:sz w:val="17"/>
              </w:rPr>
            </w:pPr>
            <w:r w:rsidRPr="00986DBD">
              <w:rPr>
                <w:rFonts w:asciiTheme="minorHAnsi" w:eastAsia="inter" w:cstheme="minorHAnsi"/>
                <w:b/>
                <w:bCs/>
                <w:color w:val="000000"/>
                <w:sz w:val="17"/>
              </w:rPr>
              <w:t>Charakterystyka</w:t>
            </w:r>
          </w:p>
        </w:tc>
        <w:tc>
          <w:tcPr>
            <w:tcW w:w="917" w:type="pct"/>
          </w:tcPr>
          <w:p w14:paraId="7235196C" w14:textId="77777777" w:rsidR="00986DBD" w:rsidRPr="00986DBD" w:rsidRDefault="00986DBD" w:rsidP="00986DBD">
            <w:pPr>
              <w:spacing w:line="360" w:lineRule="auto"/>
              <w:jc w:val="center"/>
              <w:rPr>
                <w:rFonts w:asciiTheme="minorHAnsi" w:cstheme="minorHAnsi"/>
                <w:b/>
                <w:bCs/>
              </w:rPr>
            </w:pPr>
            <w:r w:rsidRPr="00986DBD">
              <w:rPr>
                <w:rFonts w:asciiTheme="minorHAnsi" w:eastAsia="inter" w:cstheme="minorHAnsi"/>
                <w:b/>
                <w:bCs/>
                <w:color w:val="000000"/>
                <w:sz w:val="17"/>
              </w:rPr>
              <w:t>Uwagi</w:t>
            </w:r>
          </w:p>
        </w:tc>
      </w:tr>
      <w:tr w:rsidR="00986DBD" w:rsidRPr="00407748" w14:paraId="4942FA9A" w14:textId="77777777" w:rsidTr="00BB357A">
        <w:trPr>
          <w:cantSplit/>
          <w:tblCellSpacing w:w="0" w:type="dxa"/>
          <w:jc w:val="center"/>
        </w:trPr>
        <w:tc>
          <w:tcPr>
            <w:tcW w:w="308" w:type="pct"/>
          </w:tcPr>
          <w:p w14:paraId="4D08AEC4" w14:textId="77777777" w:rsidR="00986DBD" w:rsidRPr="00407748" w:rsidRDefault="00986DBD" w:rsidP="00986DBD">
            <w:pPr>
              <w:spacing w:line="360" w:lineRule="auto"/>
              <w:rPr>
                <w:rFonts w:asciiTheme="minorHAnsi" w:cstheme="minorHAnsi"/>
              </w:rPr>
            </w:pPr>
            <w:r w:rsidRPr="00407748">
              <w:rPr>
                <w:rFonts w:asciiTheme="minorHAnsi" w:eastAsia="inter" w:cstheme="minorHAnsi"/>
                <w:color w:val="000000"/>
                <w:sz w:val="17"/>
              </w:rPr>
              <w:t>1</w:t>
            </w:r>
          </w:p>
        </w:tc>
        <w:tc>
          <w:tcPr>
            <w:tcW w:w="1122" w:type="pct"/>
          </w:tcPr>
          <w:p w14:paraId="61257017" w14:textId="77777777" w:rsidR="00986DBD" w:rsidRPr="00407748" w:rsidRDefault="00986DBD" w:rsidP="00986DBD">
            <w:pPr>
              <w:rPr>
                <w:rFonts w:asciiTheme="minorHAnsi" w:cstheme="minorHAnsi"/>
              </w:rPr>
            </w:pPr>
          </w:p>
        </w:tc>
        <w:tc>
          <w:tcPr>
            <w:tcW w:w="695" w:type="pct"/>
          </w:tcPr>
          <w:p w14:paraId="2CE85907" w14:textId="77777777" w:rsidR="00986DBD" w:rsidRPr="00407748" w:rsidRDefault="00986DBD" w:rsidP="00986DBD">
            <w:pPr>
              <w:rPr>
                <w:rFonts w:asciiTheme="minorHAnsi" w:cstheme="minorHAnsi"/>
              </w:rPr>
            </w:pPr>
          </w:p>
        </w:tc>
        <w:tc>
          <w:tcPr>
            <w:tcW w:w="1018" w:type="pct"/>
          </w:tcPr>
          <w:p w14:paraId="2B95DE73" w14:textId="7020945B" w:rsidR="00986DBD" w:rsidRPr="00407748" w:rsidRDefault="00986DBD" w:rsidP="00986DBD">
            <w:pPr>
              <w:rPr>
                <w:rFonts w:asciiTheme="minorHAnsi" w:cstheme="minorHAnsi"/>
              </w:rPr>
            </w:pPr>
          </w:p>
        </w:tc>
        <w:tc>
          <w:tcPr>
            <w:tcW w:w="940" w:type="pct"/>
          </w:tcPr>
          <w:p w14:paraId="32E661BB" w14:textId="77777777" w:rsidR="00986DBD" w:rsidRPr="00407748" w:rsidRDefault="00986DBD" w:rsidP="00986DBD">
            <w:pPr>
              <w:rPr>
                <w:rFonts w:asciiTheme="minorHAnsi" w:cstheme="minorHAnsi"/>
              </w:rPr>
            </w:pPr>
          </w:p>
        </w:tc>
        <w:tc>
          <w:tcPr>
            <w:tcW w:w="917" w:type="pct"/>
          </w:tcPr>
          <w:p w14:paraId="45D9A2AF" w14:textId="77777777" w:rsidR="00986DBD" w:rsidRPr="00407748" w:rsidRDefault="00986DBD" w:rsidP="00986DBD">
            <w:pPr>
              <w:rPr>
                <w:rFonts w:asciiTheme="minorHAnsi" w:cstheme="minorHAnsi"/>
              </w:rPr>
            </w:pPr>
          </w:p>
        </w:tc>
      </w:tr>
      <w:tr w:rsidR="00986DBD" w:rsidRPr="00407748" w14:paraId="3B8E9C7A" w14:textId="77777777" w:rsidTr="00BB357A">
        <w:trPr>
          <w:cantSplit/>
          <w:tblCellSpacing w:w="0" w:type="dxa"/>
          <w:jc w:val="center"/>
        </w:trPr>
        <w:tc>
          <w:tcPr>
            <w:tcW w:w="308" w:type="pct"/>
          </w:tcPr>
          <w:p w14:paraId="2994B66C" w14:textId="77777777" w:rsidR="00986DBD" w:rsidRPr="00407748" w:rsidRDefault="00986DBD" w:rsidP="00986DBD">
            <w:pPr>
              <w:spacing w:line="360" w:lineRule="auto"/>
              <w:rPr>
                <w:rFonts w:asciiTheme="minorHAnsi" w:cstheme="minorHAnsi"/>
              </w:rPr>
            </w:pPr>
            <w:r w:rsidRPr="00407748">
              <w:rPr>
                <w:rFonts w:asciiTheme="minorHAnsi" w:eastAsia="inter" w:cstheme="minorHAnsi"/>
                <w:color w:val="000000"/>
                <w:sz w:val="17"/>
              </w:rPr>
              <w:t>2</w:t>
            </w:r>
          </w:p>
        </w:tc>
        <w:tc>
          <w:tcPr>
            <w:tcW w:w="1122" w:type="pct"/>
          </w:tcPr>
          <w:p w14:paraId="492703DB" w14:textId="77777777" w:rsidR="00986DBD" w:rsidRPr="00407748" w:rsidRDefault="00986DBD" w:rsidP="00986DBD">
            <w:pPr>
              <w:rPr>
                <w:rFonts w:asciiTheme="minorHAnsi" w:cstheme="minorHAnsi"/>
              </w:rPr>
            </w:pPr>
          </w:p>
        </w:tc>
        <w:tc>
          <w:tcPr>
            <w:tcW w:w="695" w:type="pct"/>
          </w:tcPr>
          <w:p w14:paraId="2E476020" w14:textId="77777777" w:rsidR="00986DBD" w:rsidRPr="00407748" w:rsidRDefault="00986DBD" w:rsidP="00986DBD">
            <w:pPr>
              <w:rPr>
                <w:rFonts w:asciiTheme="minorHAnsi" w:cstheme="minorHAnsi"/>
              </w:rPr>
            </w:pPr>
          </w:p>
        </w:tc>
        <w:tc>
          <w:tcPr>
            <w:tcW w:w="1018" w:type="pct"/>
          </w:tcPr>
          <w:p w14:paraId="6A687D96" w14:textId="68AC1FA8" w:rsidR="00986DBD" w:rsidRPr="00407748" w:rsidRDefault="00986DBD" w:rsidP="00986DBD">
            <w:pPr>
              <w:rPr>
                <w:rFonts w:asciiTheme="minorHAnsi" w:cstheme="minorHAnsi"/>
              </w:rPr>
            </w:pPr>
          </w:p>
        </w:tc>
        <w:tc>
          <w:tcPr>
            <w:tcW w:w="940" w:type="pct"/>
          </w:tcPr>
          <w:p w14:paraId="650597BE" w14:textId="77777777" w:rsidR="00986DBD" w:rsidRPr="00407748" w:rsidRDefault="00986DBD" w:rsidP="00986DBD">
            <w:pPr>
              <w:rPr>
                <w:rFonts w:asciiTheme="minorHAnsi" w:cstheme="minorHAnsi"/>
              </w:rPr>
            </w:pPr>
          </w:p>
        </w:tc>
        <w:tc>
          <w:tcPr>
            <w:tcW w:w="917" w:type="pct"/>
          </w:tcPr>
          <w:p w14:paraId="1C77D0B6" w14:textId="77777777" w:rsidR="00986DBD" w:rsidRPr="00407748" w:rsidRDefault="00986DBD" w:rsidP="00986DBD">
            <w:pPr>
              <w:rPr>
                <w:rFonts w:asciiTheme="minorHAnsi" w:cstheme="minorHAnsi"/>
              </w:rPr>
            </w:pPr>
          </w:p>
        </w:tc>
      </w:tr>
      <w:tr w:rsidR="00986DBD" w:rsidRPr="00407748" w14:paraId="17315222" w14:textId="77777777" w:rsidTr="00BB357A">
        <w:trPr>
          <w:cantSplit/>
          <w:tblCellSpacing w:w="0" w:type="dxa"/>
          <w:jc w:val="center"/>
        </w:trPr>
        <w:tc>
          <w:tcPr>
            <w:tcW w:w="308" w:type="pct"/>
          </w:tcPr>
          <w:p w14:paraId="6915BD4C" w14:textId="77777777" w:rsidR="00986DBD" w:rsidRPr="00407748" w:rsidRDefault="00986DBD" w:rsidP="00986DBD">
            <w:pPr>
              <w:spacing w:line="360" w:lineRule="auto"/>
              <w:rPr>
                <w:rFonts w:asciiTheme="minorHAnsi" w:cstheme="minorHAnsi"/>
              </w:rPr>
            </w:pPr>
            <w:r w:rsidRPr="00407748">
              <w:rPr>
                <w:rFonts w:asciiTheme="minorHAnsi" w:eastAsia="inter" w:cstheme="minorHAnsi"/>
                <w:color w:val="000000"/>
                <w:sz w:val="17"/>
              </w:rPr>
              <w:t>...</w:t>
            </w:r>
          </w:p>
        </w:tc>
        <w:tc>
          <w:tcPr>
            <w:tcW w:w="1122" w:type="pct"/>
          </w:tcPr>
          <w:p w14:paraId="020C09AB" w14:textId="77777777" w:rsidR="00986DBD" w:rsidRPr="00407748" w:rsidRDefault="00986DBD" w:rsidP="00986DBD">
            <w:pPr>
              <w:rPr>
                <w:rFonts w:asciiTheme="minorHAnsi" w:cstheme="minorHAnsi"/>
              </w:rPr>
            </w:pPr>
          </w:p>
        </w:tc>
        <w:tc>
          <w:tcPr>
            <w:tcW w:w="695" w:type="pct"/>
          </w:tcPr>
          <w:p w14:paraId="3569097E" w14:textId="77777777" w:rsidR="00986DBD" w:rsidRPr="00407748" w:rsidRDefault="00986DBD" w:rsidP="00986DBD">
            <w:pPr>
              <w:rPr>
                <w:rFonts w:asciiTheme="minorHAnsi" w:cstheme="minorHAnsi"/>
              </w:rPr>
            </w:pPr>
          </w:p>
        </w:tc>
        <w:tc>
          <w:tcPr>
            <w:tcW w:w="1018" w:type="pct"/>
          </w:tcPr>
          <w:p w14:paraId="2DC7BD5B" w14:textId="033F7B47" w:rsidR="00986DBD" w:rsidRPr="00407748" w:rsidRDefault="00986DBD" w:rsidP="00986DBD">
            <w:pPr>
              <w:rPr>
                <w:rFonts w:asciiTheme="minorHAnsi" w:cstheme="minorHAnsi"/>
              </w:rPr>
            </w:pPr>
          </w:p>
        </w:tc>
        <w:tc>
          <w:tcPr>
            <w:tcW w:w="940" w:type="pct"/>
          </w:tcPr>
          <w:p w14:paraId="0F56EA27" w14:textId="77777777" w:rsidR="00986DBD" w:rsidRPr="00407748" w:rsidRDefault="00986DBD" w:rsidP="00986DBD">
            <w:pPr>
              <w:rPr>
                <w:rFonts w:asciiTheme="minorHAnsi" w:cstheme="minorHAnsi"/>
              </w:rPr>
            </w:pPr>
          </w:p>
        </w:tc>
        <w:tc>
          <w:tcPr>
            <w:tcW w:w="917" w:type="pct"/>
          </w:tcPr>
          <w:p w14:paraId="5495F052" w14:textId="77777777" w:rsidR="00986DBD" w:rsidRPr="00407748" w:rsidRDefault="00986DBD" w:rsidP="00986DBD">
            <w:pPr>
              <w:rPr>
                <w:rFonts w:asciiTheme="minorHAnsi" w:cstheme="minorHAnsi"/>
              </w:rPr>
            </w:pPr>
          </w:p>
        </w:tc>
      </w:tr>
    </w:tbl>
    <w:p w14:paraId="5A289BBF" w14:textId="77777777" w:rsidR="003162AB" w:rsidRPr="00407748" w:rsidRDefault="003162AB">
      <w:pPr>
        <w:rPr>
          <w:rFonts w:asciiTheme="minorHAnsi" w:cstheme="minorHAnsi"/>
        </w:rPr>
      </w:pPr>
    </w:p>
    <w:p w14:paraId="62EBCD78" w14:textId="77777777" w:rsidR="003162AB" w:rsidRPr="00407748" w:rsidRDefault="007370F4">
      <w:pPr>
        <w:spacing w:after="210" w:line="360" w:lineRule="auto"/>
        <w:rPr>
          <w:rFonts w:asciiTheme="minorHAnsi" w:cstheme="minorHAnsi"/>
        </w:rPr>
      </w:pPr>
      <w:r w:rsidRPr="00407748">
        <w:rPr>
          <w:rFonts w:asciiTheme="minorHAnsi" w:eastAsia="inter" w:cstheme="minorHAnsi"/>
          <w:b/>
          <w:color w:val="000000"/>
        </w:rPr>
        <w:t>Legenda i instrukcja:</w:t>
      </w:r>
    </w:p>
    <w:p w14:paraId="0B3661B1" w14:textId="77777777" w:rsidR="003162AB" w:rsidRPr="00407748" w:rsidRDefault="007370F4" w:rsidP="00BB357A">
      <w:pPr>
        <w:numPr>
          <w:ilvl w:val="0"/>
          <w:numId w:val="1"/>
        </w:numPr>
        <w:spacing w:before="105" w:after="100" w:afterAutospacing="1" w:line="240" w:lineRule="auto"/>
        <w:ind w:left="538" w:hanging="357"/>
        <w:rPr>
          <w:rFonts w:asciiTheme="minorHAnsi" w:cstheme="minorHAnsi"/>
        </w:rPr>
      </w:pPr>
      <w:r w:rsidRPr="00407748">
        <w:rPr>
          <w:rFonts w:asciiTheme="minorHAnsi" w:eastAsia="inter" w:cstheme="minorHAnsi"/>
          <w:b/>
          <w:color w:val="000000"/>
        </w:rPr>
        <w:t>Nazwa środka trwałego:</w:t>
      </w:r>
      <w:r w:rsidRPr="00407748">
        <w:rPr>
          <w:rFonts w:asciiTheme="minorHAnsi" w:eastAsia="inter" w:cstheme="minorHAnsi"/>
          <w:color w:val="000000"/>
        </w:rPr>
        <w:t xml:space="preserve"> Pełna nazwa oraz krótka charakterystyka umożliwiająca jednoznaczną identyfikację środka trwałego</w:t>
      </w:r>
      <w:bookmarkStart w:id="0" w:name="fnref1"/>
      <w:bookmarkStart w:id="1" w:name="fnref2"/>
      <w:bookmarkEnd w:id="0"/>
      <w:bookmarkEnd w:id="1"/>
      <w:r w:rsidRPr="00407748">
        <w:rPr>
          <w:rFonts w:asciiTheme="minorHAnsi" w:eastAsia="inter" w:cstheme="minorHAnsi"/>
          <w:color w:val="000000"/>
        </w:rPr>
        <w:t>.</w:t>
      </w:r>
    </w:p>
    <w:p w14:paraId="19751328" w14:textId="0C0E637C" w:rsidR="00986DBD" w:rsidRPr="00986DBD" w:rsidRDefault="007370F4" w:rsidP="00BB357A">
      <w:pPr>
        <w:numPr>
          <w:ilvl w:val="0"/>
          <w:numId w:val="1"/>
        </w:numPr>
        <w:spacing w:before="105" w:after="100" w:afterAutospacing="1" w:line="240" w:lineRule="auto"/>
        <w:ind w:left="538" w:hanging="357"/>
        <w:rPr>
          <w:rFonts w:asciiTheme="minorHAnsi" w:cstheme="minorHAnsi"/>
        </w:rPr>
      </w:pPr>
      <w:r w:rsidRPr="00407748">
        <w:rPr>
          <w:rFonts w:asciiTheme="minorHAnsi" w:eastAsia="inter" w:cstheme="minorHAnsi"/>
          <w:b/>
          <w:color w:val="000000"/>
        </w:rPr>
        <w:t>Symbol KŚT:</w:t>
      </w:r>
      <w:r w:rsidRPr="00407748">
        <w:rPr>
          <w:rFonts w:asciiTheme="minorHAnsi" w:eastAsia="inter" w:cstheme="minorHAnsi"/>
          <w:color w:val="000000"/>
        </w:rPr>
        <w:t xml:space="preserve"> Symbol Klasyfikacji Środków Trwałych właściwy dla danego środka</w:t>
      </w:r>
      <w:bookmarkStart w:id="2" w:name="fnref1:1"/>
      <w:bookmarkStart w:id="3" w:name="fnref2:2"/>
      <w:bookmarkEnd w:id="2"/>
      <w:bookmarkEnd w:id="3"/>
      <w:r w:rsidRPr="00407748">
        <w:rPr>
          <w:rFonts w:asciiTheme="minorHAnsi" w:eastAsia="inter" w:cstheme="minorHAnsi"/>
          <w:color w:val="000000"/>
        </w:rPr>
        <w:t>.</w:t>
      </w:r>
    </w:p>
    <w:p w14:paraId="36113627" w14:textId="77777777" w:rsidR="003162AB" w:rsidRPr="00986DBD" w:rsidRDefault="007370F4" w:rsidP="00BB357A">
      <w:pPr>
        <w:numPr>
          <w:ilvl w:val="0"/>
          <w:numId w:val="1"/>
        </w:numPr>
        <w:spacing w:before="105" w:after="100" w:afterAutospacing="1" w:line="240" w:lineRule="auto"/>
        <w:ind w:left="538" w:hanging="357"/>
        <w:rPr>
          <w:rFonts w:asciiTheme="minorHAnsi" w:cstheme="minorHAnsi"/>
        </w:rPr>
      </w:pPr>
      <w:r w:rsidRPr="00407748">
        <w:rPr>
          <w:rFonts w:asciiTheme="minorHAnsi" w:eastAsia="inter" w:cstheme="minorHAnsi"/>
          <w:b/>
          <w:color w:val="000000"/>
        </w:rPr>
        <w:t>Wartość początkowa (zł):</w:t>
      </w:r>
      <w:r w:rsidRPr="00407748">
        <w:rPr>
          <w:rFonts w:asciiTheme="minorHAnsi" w:eastAsia="inter" w:cstheme="minorHAnsi"/>
          <w:color w:val="000000"/>
        </w:rPr>
        <w:t xml:space="preserve"> Koszt wytworzenia środka trwałego, obejmujący wszystkie poniesione nakłady do dnia przekazania do używania</w:t>
      </w:r>
      <w:bookmarkStart w:id="4" w:name="fnref2:3"/>
      <w:bookmarkEnd w:id="4"/>
      <w:r w:rsidRPr="00407748">
        <w:rPr>
          <w:rFonts w:asciiTheme="minorHAnsi" w:eastAsia="inter" w:cstheme="minorHAnsi"/>
          <w:color w:val="000000"/>
        </w:rPr>
        <w:t>.</w:t>
      </w:r>
    </w:p>
    <w:p w14:paraId="0DB9078B" w14:textId="2C37969F" w:rsidR="00986DBD" w:rsidRPr="00986DBD" w:rsidRDefault="00986DBD" w:rsidP="00BB357A">
      <w:pPr>
        <w:numPr>
          <w:ilvl w:val="0"/>
          <w:numId w:val="1"/>
        </w:numPr>
        <w:spacing w:before="105" w:after="100" w:afterAutospacing="1" w:line="240" w:lineRule="auto"/>
        <w:ind w:left="538" w:hanging="357"/>
        <w:rPr>
          <w:rFonts w:asciiTheme="minorHAnsi" w:cstheme="minorHAnsi"/>
        </w:rPr>
      </w:pPr>
      <w:r>
        <w:rPr>
          <w:rFonts w:asciiTheme="minorHAnsi" w:eastAsia="inter" w:cstheme="minorHAnsi"/>
          <w:b/>
          <w:color w:val="000000"/>
        </w:rPr>
        <w:t xml:space="preserve">Charakterystyka: </w:t>
      </w:r>
      <w:r>
        <w:rPr>
          <w:rFonts w:asciiTheme="minorHAnsi" w:eastAsia="inter" w:cstheme="minorHAnsi"/>
          <w:bCs/>
          <w:color w:val="000000"/>
        </w:rPr>
        <w:t>informacje o środku trwałym (takie jak rok budowy, nr fabryczny, elementy składowe, cechy, budowa, materiały, wymiary, waga, podłączenie</w:t>
      </w:r>
      <w:r w:rsidR="00BB357A">
        <w:rPr>
          <w:rFonts w:asciiTheme="minorHAnsi" w:eastAsia="inter" w:cstheme="minorHAnsi"/>
          <w:bCs/>
          <w:color w:val="000000"/>
        </w:rPr>
        <w:t>, fundamenty</w:t>
      </w:r>
      <w:r>
        <w:rPr>
          <w:rFonts w:asciiTheme="minorHAnsi" w:eastAsia="inter" w:cstheme="minorHAnsi"/>
          <w:bCs/>
          <w:color w:val="000000"/>
        </w:rPr>
        <w:t>) istotne dla eksploatacji, w celu identyfikacji w terenie lub późniejszej likwidacji.</w:t>
      </w:r>
      <w:r w:rsidR="00BB357A">
        <w:rPr>
          <w:rFonts w:asciiTheme="minorHAnsi" w:eastAsia="inter" w:cstheme="minorHAnsi"/>
          <w:bCs/>
          <w:color w:val="000000"/>
        </w:rPr>
        <w:t xml:space="preserve"> Należy oszacować wartość istotnych elementów składowych (pod kątem ew. ich wymiany/remontu). </w:t>
      </w:r>
    </w:p>
    <w:p w14:paraId="3EDF38CD" w14:textId="2BE107F5" w:rsidR="003162AB" w:rsidRPr="00BB357A" w:rsidRDefault="00986DBD" w:rsidP="00BB357A">
      <w:pPr>
        <w:numPr>
          <w:ilvl w:val="0"/>
          <w:numId w:val="1"/>
        </w:numPr>
        <w:spacing w:before="210" w:after="100" w:afterAutospacing="1" w:line="240" w:lineRule="auto"/>
        <w:ind w:left="538" w:hanging="357"/>
        <w:rPr>
          <w:rFonts w:asciiTheme="minorHAnsi" w:cstheme="minorHAnsi"/>
        </w:rPr>
      </w:pPr>
      <w:r w:rsidRPr="00BB357A">
        <w:rPr>
          <w:rFonts w:asciiTheme="minorHAnsi" w:cstheme="minorHAnsi"/>
          <w:b/>
          <w:bCs/>
        </w:rPr>
        <w:t>Uwagi</w:t>
      </w:r>
      <w:r w:rsidRPr="00BB357A">
        <w:rPr>
          <w:rFonts w:asciiTheme="minorHAnsi" w:cstheme="minorHAnsi"/>
        </w:rPr>
        <w:t xml:space="preserve">: inne ważne informacje dotyczące wytworzenia np. </w:t>
      </w:r>
      <w:r w:rsidR="00BB357A" w:rsidRPr="00BB357A">
        <w:rPr>
          <w:rFonts w:asciiTheme="minorHAnsi" w:cstheme="minorHAnsi"/>
        </w:rPr>
        <w:t xml:space="preserve">decyzje administracyjne, data zgłoszenia zakończenia robót, pozwolenie na użytkowanie, dopuszczenia, </w:t>
      </w:r>
      <w:r w:rsidR="00BB357A">
        <w:rPr>
          <w:rFonts w:asciiTheme="minorHAnsi" w:cstheme="minorHAnsi"/>
        </w:rPr>
        <w:t>badania itp.</w:t>
      </w:r>
    </w:p>
    <w:sectPr w:rsidR="003162AB" w:rsidRPr="00BB357A" w:rsidSect="00407748">
      <w:pgSz w:w="15840" w:h="12240" w:orient="landscape"/>
      <w:pgMar w:top="1365" w:right="1365" w:bottom="1365" w:left="1365" w:header="720" w:footer="720" w:gutter="0"/>
      <w:cols w:space="708"/>
      <w:docGrid w:linePitch="28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E649D"/>
    <w:multiLevelType w:val="hybridMultilevel"/>
    <w:tmpl w:val="4314A9EC"/>
    <w:lvl w:ilvl="0" w:tplc="4A9CA57E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ascii="Symbol" w:hAnsi="Symbol" w:hint="default"/>
      </w:rPr>
    </w:lvl>
    <w:lvl w:ilvl="1" w:tplc="7B16A00C">
      <w:numFmt w:val="decimal"/>
      <w:lvlText w:val=""/>
      <w:lvlJc w:val="left"/>
    </w:lvl>
    <w:lvl w:ilvl="2" w:tplc="8F1CC18C">
      <w:numFmt w:val="decimal"/>
      <w:lvlText w:val=""/>
      <w:lvlJc w:val="left"/>
    </w:lvl>
    <w:lvl w:ilvl="3" w:tplc="AF68A528">
      <w:numFmt w:val="decimal"/>
      <w:lvlText w:val=""/>
      <w:lvlJc w:val="left"/>
    </w:lvl>
    <w:lvl w:ilvl="4" w:tplc="6456C398">
      <w:numFmt w:val="decimal"/>
      <w:lvlText w:val=""/>
      <w:lvlJc w:val="left"/>
    </w:lvl>
    <w:lvl w:ilvl="5" w:tplc="5770CD90">
      <w:numFmt w:val="decimal"/>
      <w:lvlText w:val=""/>
      <w:lvlJc w:val="left"/>
    </w:lvl>
    <w:lvl w:ilvl="6" w:tplc="C558586C">
      <w:numFmt w:val="decimal"/>
      <w:lvlText w:val=""/>
      <w:lvlJc w:val="left"/>
    </w:lvl>
    <w:lvl w:ilvl="7" w:tplc="98627674">
      <w:numFmt w:val="decimal"/>
      <w:lvlText w:val=""/>
      <w:lvlJc w:val="left"/>
    </w:lvl>
    <w:lvl w:ilvl="8" w:tplc="A98AB4CA">
      <w:numFmt w:val="decimal"/>
      <w:lvlText w:val=""/>
      <w:lvlJc w:val="left"/>
    </w:lvl>
  </w:abstractNum>
  <w:abstractNum w:abstractNumId="1" w15:restartNumberingAfterBreak="0">
    <w:nsid w:val="1D1F67C1"/>
    <w:multiLevelType w:val="hybridMultilevel"/>
    <w:tmpl w:val="2F8EDC8E"/>
    <w:lvl w:ilvl="0" w:tplc="E9F8588C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ascii="Symbol" w:hAnsi="Symbol" w:hint="default"/>
      </w:rPr>
    </w:lvl>
    <w:lvl w:ilvl="1" w:tplc="773A7EE0">
      <w:numFmt w:val="decimal"/>
      <w:lvlText w:val=""/>
      <w:lvlJc w:val="left"/>
    </w:lvl>
    <w:lvl w:ilvl="2" w:tplc="DAAC9572">
      <w:numFmt w:val="decimal"/>
      <w:lvlText w:val=""/>
      <w:lvlJc w:val="left"/>
    </w:lvl>
    <w:lvl w:ilvl="3" w:tplc="B866BCE8">
      <w:numFmt w:val="decimal"/>
      <w:lvlText w:val=""/>
      <w:lvlJc w:val="left"/>
    </w:lvl>
    <w:lvl w:ilvl="4" w:tplc="CB34040A">
      <w:numFmt w:val="decimal"/>
      <w:lvlText w:val=""/>
      <w:lvlJc w:val="left"/>
    </w:lvl>
    <w:lvl w:ilvl="5" w:tplc="37FC07AE">
      <w:numFmt w:val="decimal"/>
      <w:lvlText w:val=""/>
      <w:lvlJc w:val="left"/>
    </w:lvl>
    <w:lvl w:ilvl="6" w:tplc="F84E7100">
      <w:numFmt w:val="decimal"/>
      <w:lvlText w:val=""/>
      <w:lvlJc w:val="left"/>
    </w:lvl>
    <w:lvl w:ilvl="7" w:tplc="A30229DC">
      <w:numFmt w:val="decimal"/>
      <w:lvlText w:val=""/>
      <w:lvlJc w:val="left"/>
    </w:lvl>
    <w:lvl w:ilvl="8" w:tplc="280EFCEA">
      <w:numFmt w:val="decimal"/>
      <w:lvlText w:val=""/>
      <w:lvlJc w:val="left"/>
    </w:lvl>
  </w:abstractNum>
  <w:abstractNum w:abstractNumId="2" w15:restartNumberingAfterBreak="0">
    <w:nsid w:val="28422712"/>
    <w:multiLevelType w:val="hybridMultilevel"/>
    <w:tmpl w:val="1720A346"/>
    <w:lvl w:ilvl="0" w:tplc="369A07CC">
      <w:numFmt w:val="decimal"/>
      <w:lvlText w:val=""/>
      <w:lvlJc w:val="left"/>
    </w:lvl>
    <w:lvl w:ilvl="1" w:tplc="8D4C14C6">
      <w:numFmt w:val="decimal"/>
      <w:lvlText w:val=""/>
      <w:lvlJc w:val="left"/>
    </w:lvl>
    <w:lvl w:ilvl="2" w:tplc="70F25CBC">
      <w:numFmt w:val="decimal"/>
      <w:lvlText w:val=""/>
      <w:lvlJc w:val="left"/>
    </w:lvl>
    <w:lvl w:ilvl="3" w:tplc="306C0E94">
      <w:numFmt w:val="decimal"/>
      <w:lvlText w:val=""/>
      <w:lvlJc w:val="left"/>
    </w:lvl>
    <w:lvl w:ilvl="4" w:tplc="978C4B70">
      <w:numFmt w:val="decimal"/>
      <w:lvlText w:val=""/>
      <w:lvlJc w:val="left"/>
    </w:lvl>
    <w:lvl w:ilvl="5" w:tplc="8AC8AA6C">
      <w:numFmt w:val="decimal"/>
      <w:lvlText w:val=""/>
      <w:lvlJc w:val="left"/>
    </w:lvl>
    <w:lvl w:ilvl="6" w:tplc="9D3CAD14">
      <w:numFmt w:val="decimal"/>
      <w:lvlText w:val=""/>
      <w:lvlJc w:val="left"/>
    </w:lvl>
    <w:lvl w:ilvl="7" w:tplc="7F0EBFC0">
      <w:numFmt w:val="decimal"/>
      <w:lvlText w:val=""/>
      <w:lvlJc w:val="left"/>
    </w:lvl>
    <w:lvl w:ilvl="8" w:tplc="BDB67592">
      <w:numFmt w:val="decimal"/>
      <w:lvlText w:val=""/>
      <w:lvlJc w:val="left"/>
    </w:lvl>
  </w:abstractNum>
  <w:abstractNum w:abstractNumId="3" w15:restartNumberingAfterBreak="0">
    <w:nsid w:val="64D0596F"/>
    <w:multiLevelType w:val="hybridMultilevel"/>
    <w:tmpl w:val="6E2C2452"/>
    <w:lvl w:ilvl="0" w:tplc="DA629B66">
      <w:start w:val="1"/>
      <w:numFmt w:val="decimal"/>
      <w:lvlText w:val="%1."/>
      <w:lvlJc w:val="left"/>
      <w:pPr>
        <w:tabs>
          <w:tab w:val="num" w:pos="900"/>
        </w:tabs>
        <w:ind w:left="540" w:hanging="360"/>
      </w:pPr>
    </w:lvl>
    <w:lvl w:ilvl="1" w:tplc="240A0944">
      <w:numFmt w:val="decimal"/>
      <w:lvlText w:val=""/>
      <w:lvlJc w:val="left"/>
    </w:lvl>
    <w:lvl w:ilvl="2" w:tplc="B0F40972">
      <w:numFmt w:val="decimal"/>
      <w:lvlText w:val=""/>
      <w:lvlJc w:val="left"/>
    </w:lvl>
    <w:lvl w:ilvl="3" w:tplc="CF881226">
      <w:numFmt w:val="decimal"/>
      <w:lvlText w:val=""/>
      <w:lvlJc w:val="left"/>
    </w:lvl>
    <w:lvl w:ilvl="4" w:tplc="8E84049C">
      <w:numFmt w:val="decimal"/>
      <w:lvlText w:val=""/>
      <w:lvlJc w:val="left"/>
    </w:lvl>
    <w:lvl w:ilvl="5" w:tplc="300E0ABA">
      <w:numFmt w:val="decimal"/>
      <w:lvlText w:val=""/>
      <w:lvlJc w:val="left"/>
    </w:lvl>
    <w:lvl w:ilvl="6" w:tplc="C8142EAE">
      <w:numFmt w:val="decimal"/>
      <w:lvlText w:val=""/>
      <w:lvlJc w:val="left"/>
    </w:lvl>
    <w:lvl w:ilvl="7" w:tplc="17C062A6">
      <w:numFmt w:val="decimal"/>
      <w:lvlText w:val=""/>
      <w:lvlJc w:val="left"/>
    </w:lvl>
    <w:lvl w:ilvl="8" w:tplc="14D69390">
      <w:numFmt w:val="decimal"/>
      <w:lvlText w:val=""/>
      <w:lvlJc w:val="left"/>
    </w:lvl>
  </w:abstractNum>
  <w:num w:numId="1" w16cid:durableId="446432180">
    <w:abstractNumId w:val="0"/>
  </w:num>
  <w:num w:numId="2" w16cid:durableId="1012493351">
    <w:abstractNumId w:val="1"/>
  </w:num>
  <w:num w:numId="3" w16cid:durableId="245388699">
    <w:abstractNumId w:val="2"/>
  </w:num>
  <w:num w:numId="4" w16cid:durableId="11851732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2AB"/>
    <w:rsid w:val="003162AB"/>
    <w:rsid w:val="00342EC8"/>
    <w:rsid w:val="00407748"/>
    <w:rsid w:val="0061777A"/>
    <w:rsid w:val="007370F4"/>
    <w:rsid w:val="007930A9"/>
    <w:rsid w:val="008B7871"/>
    <w:rsid w:val="00986DBD"/>
    <w:rsid w:val="00B0312D"/>
    <w:rsid w:val="00BB357A"/>
    <w:rsid w:val="00BC6AF9"/>
    <w:rsid w:val="00F812F7"/>
    <w:rsid w:val="00FA1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8C5E3"/>
  <w15:docId w15:val="{96E673FD-165E-44EE-BB19-B814318AB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Theme="minorHAnsi" w:cstheme="minorBidi"/>
        <w:sz w:val="21"/>
        <w:szCs w:val="22"/>
        <w:lang w:val="pl-PL" w:eastAsia="en-US" w:bidi="ar-SA"/>
      </w:rPr>
    </w:rPrDefault>
    <w:pPrDefault>
      <w:pPr>
        <w:spacing w:after="12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VerbatimChar">
    <w:name w:val="Verbatim Char"/>
    <w:rPr>
      <w:rFonts w:ascii="Consolas" w:hAnsi="Consolas"/>
      <w:sz w:val="22"/>
    </w:rPr>
  </w:style>
  <w:style w:type="table" w:customStyle="1" w:styleId="NormalGrid">
    <w:name w:val="Normal Grid"/>
    <w:basedOn w:val="Standardowy"/>
    <w:uiPriority w:val="39"/>
    <w:pPr>
      <w:spacing w:after="0" w:line="240" w:lineRule="auto"/>
    </w:pPr>
    <w:tblPr>
      <w:tblCellMar>
        <w:top w:w="80" w:type="dxa"/>
        <w:left w:w="160" w:type="dxa"/>
        <w:bottom w:w="80" w:type="dxa"/>
        <w:right w:w="16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BA4CD3-97AC-4ADA-9674-533AFE64B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163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html-to-docx</dc:creator>
  <cp:keywords>html-to-docx</cp:keywords>
  <dc:description/>
  <cp:lastModifiedBy>Kłos Joanna (OIL)</cp:lastModifiedBy>
  <cp:revision>7</cp:revision>
  <dcterms:created xsi:type="dcterms:W3CDTF">2025-07-08T21:38:00Z</dcterms:created>
  <dcterms:modified xsi:type="dcterms:W3CDTF">2025-12-19T09:27:00Z</dcterms:modified>
</cp:coreProperties>
</file>